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财产保全申请书</w:t>
      </w:r>
    </w:p>
    <w:p/>
    <w:p>
      <w:pPr>
        <w:spacing w:line="360" w:lineRule="auto"/>
        <w:ind w:firstLine="420"/>
      </w:pPr>
      <w:r>
        <w:rPr>
          <w:rFonts w:ascii="SimSun" w:hAnsi="SimSun"/>
          <w:sz w:val="24"/>
        </w:rPr>
        <w:t>（诉前/诉讼财产保全用）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申请人：×××，男/女，××××年××月××日出生，×族，住……，联系方式：……。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被申请人：×××，男/女，××××年××月××日出生，×族，住……，联系方式：……。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申请事项：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请求查封/扣押/冻结被申请人名下价值人民币××××元的财产（财产线索：……）。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事实和理由：</w:t>
      </w:r>
    </w:p>
    <w:p>
      <w:pPr>
        <w:spacing w:line="360" w:lineRule="auto"/>
      </w:pPr>
      <w:r>
        <w:rPr>
          <w:rFonts w:ascii="SimSun" w:hAnsi="SimSun"/>
          <w:sz w:val="24"/>
        </w:rPr>
        <w:t>申请人与被申请人……（写明案由）纠纷一案，因被申请人有转移、隐匿、毁损财产的可能/情况紧急，不立即申请保全将会使申请人的合法权益受到难以弥补的损害，申请人已于××××年××月××日向贵院提起诉讼/拟向贵院提起诉讼。现依据《中华人民共和国民事诉讼法》第一百零三条/第一百零四条之规定，申请对上述财产采取保全措施。</w:t>
      </w:r>
    </w:p>
    <w:p>
      <w:pPr>
        <w:spacing w:line="360" w:lineRule="auto"/>
      </w:pPr>
      <w:r>
        <w:rPr>
          <w:rFonts w:ascii="SimSun" w:hAnsi="SimSun"/>
          <w:sz w:val="24"/>
        </w:rPr>
        <w:t>申请人已提供担保（担保方式：……）。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此致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××××人民法院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申请人（签名/盖章）：×××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